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29AE" w14:textId="0E623109" w:rsidR="00641860" w:rsidRDefault="00641860" w:rsidP="00641860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F0BDB" wp14:editId="27405EFF">
            <wp:simplePos x="0" y="0"/>
            <wp:positionH relativeFrom="column">
              <wp:posOffset>76200</wp:posOffset>
            </wp:positionH>
            <wp:positionV relativeFrom="page">
              <wp:posOffset>200025</wp:posOffset>
            </wp:positionV>
            <wp:extent cx="8197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1" y="21150"/>
                <wp:lineTo x="21081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1ABAEA" w14:textId="05F3657A" w:rsidR="001432B0" w:rsidRDefault="00B54649" w:rsidP="00641860">
      <w:pPr>
        <w:jc w:val="center"/>
        <w:rPr>
          <w:b/>
          <w:bCs/>
          <w:sz w:val="44"/>
          <w:szCs w:val="44"/>
        </w:rPr>
      </w:pPr>
      <w:r w:rsidRPr="00B54649">
        <w:rPr>
          <w:b/>
          <w:bCs/>
          <w:sz w:val="44"/>
          <w:szCs w:val="44"/>
        </w:rPr>
        <w:t>RANDONN</w:t>
      </w:r>
      <w:r>
        <w:rPr>
          <w:rFonts w:cstheme="minorHAnsi"/>
          <w:b/>
          <w:bCs/>
          <w:sz w:val="44"/>
          <w:szCs w:val="44"/>
        </w:rPr>
        <w:t>É</w:t>
      </w:r>
      <w:r w:rsidRPr="00B54649">
        <w:rPr>
          <w:b/>
          <w:bCs/>
          <w:sz w:val="44"/>
          <w:szCs w:val="44"/>
        </w:rPr>
        <w:t>E</w:t>
      </w:r>
      <w:r w:rsidR="00641860">
        <w:rPr>
          <w:b/>
          <w:bCs/>
          <w:sz w:val="44"/>
          <w:szCs w:val="44"/>
        </w:rPr>
        <w:t xml:space="preserve"> P</w:t>
      </w:r>
      <w:r w:rsidR="00641860">
        <w:rPr>
          <w:rFonts w:cstheme="minorHAnsi"/>
          <w:b/>
          <w:bCs/>
          <w:sz w:val="44"/>
          <w:szCs w:val="44"/>
        </w:rPr>
        <w:t>É</w:t>
      </w:r>
      <w:r w:rsidR="00641860">
        <w:rPr>
          <w:b/>
          <w:bCs/>
          <w:sz w:val="44"/>
          <w:szCs w:val="44"/>
        </w:rPr>
        <w:t>DESTRE</w:t>
      </w:r>
    </w:p>
    <w:p w14:paraId="6362C0CE" w14:textId="77777777" w:rsidR="005B7644" w:rsidRPr="00641860" w:rsidRDefault="005B7644" w:rsidP="00331406">
      <w:pPr>
        <w:jc w:val="center"/>
        <w:rPr>
          <w:b/>
          <w:bCs/>
          <w:sz w:val="16"/>
          <w:szCs w:val="16"/>
        </w:rPr>
      </w:pPr>
    </w:p>
    <w:p w14:paraId="229B31DC" w14:textId="1A63A24E" w:rsidR="003735DB" w:rsidRDefault="00B54649" w:rsidP="00860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Retraite sportive de Créteil </w:t>
      </w:r>
      <w:r w:rsidR="004A09DF">
        <w:rPr>
          <w:rFonts w:ascii="Arial" w:hAnsi="Arial" w:cs="Arial"/>
          <w:sz w:val="24"/>
          <w:szCs w:val="24"/>
        </w:rPr>
        <w:t xml:space="preserve">(RSC) </w:t>
      </w:r>
      <w:r>
        <w:rPr>
          <w:rFonts w:ascii="Arial" w:hAnsi="Arial" w:cs="Arial"/>
          <w:sz w:val="24"/>
          <w:szCs w:val="24"/>
        </w:rPr>
        <w:t xml:space="preserve">propose des randonnées de </w:t>
      </w:r>
      <w:r w:rsidR="00641860">
        <w:rPr>
          <w:rFonts w:ascii="Arial" w:hAnsi="Arial" w:cs="Arial"/>
          <w:sz w:val="24"/>
          <w:szCs w:val="24"/>
        </w:rPr>
        <w:t>niveaux</w:t>
      </w:r>
      <w:r>
        <w:rPr>
          <w:rFonts w:ascii="Arial" w:hAnsi="Arial" w:cs="Arial"/>
          <w:sz w:val="24"/>
          <w:szCs w:val="24"/>
        </w:rPr>
        <w:t xml:space="preserve"> différents</w:t>
      </w:r>
      <w:r w:rsidR="004A09DF">
        <w:rPr>
          <w:rFonts w:ascii="Arial" w:hAnsi="Arial" w:cs="Arial"/>
          <w:sz w:val="24"/>
          <w:szCs w:val="24"/>
        </w:rPr>
        <w:t xml:space="preserve"> chaque mercredi ainsi que certains jeudis ou samedis. Il est également </w:t>
      </w:r>
      <w:r w:rsidR="004F41F4">
        <w:rPr>
          <w:rFonts w:ascii="Arial" w:hAnsi="Arial" w:cs="Arial"/>
          <w:sz w:val="24"/>
          <w:szCs w:val="24"/>
        </w:rPr>
        <w:t>organisé</w:t>
      </w:r>
      <w:r w:rsidR="004A09DF">
        <w:rPr>
          <w:rFonts w:ascii="Arial" w:hAnsi="Arial" w:cs="Arial"/>
          <w:sz w:val="24"/>
          <w:szCs w:val="24"/>
        </w:rPr>
        <w:t xml:space="preserve"> le vendredi tous les 15 jours des balades </w:t>
      </w:r>
      <w:r w:rsidR="00641860">
        <w:rPr>
          <w:rFonts w:ascii="Arial" w:hAnsi="Arial" w:cs="Arial"/>
          <w:sz w:val="24"/>
          <w:szCs w:val="24"/>
        </w:rPr>
        <w:t xml:space="preserve">de proximité </w:t>
      </w:r>
      <w:r w:rsidR="004A09DF">
        <w:rPr>
          <w:rFonts w:ascii="Arial" w:hAnsi="Arial" w:cs="Arial"/>
          <w:sz w:val="24"/>
          <w:szCs w:val="24"/>
        </w:rPr>
        <w:t>« nature</w:t>
      </w:r>
      <w:r w:rsidR="004F41F4">
        <w:rPr>
          <w:rFonts w:ascii="Arial" w:hAnsi="Arial" w:cs="Arial"/>
          <w:sz w:val="24"/>
          <w:szCs w:val="24"/>
        </w:rPr>
        <w:t> »</w:t>
      </w:r>
      <w:r w:rsidR="004A09DF">
        <w:rPr>
          <w:rFonts w:ascii="Arial" w:hAnsi="Arial" w:cs="Arial"/>
          <w:sz w:val="24"/>
          <w:szCs w:val="24"/>
        </w:rPr>
        <w:t xml:space="preserve"> ou </w:t>
      </w:r>
      <w:r w:rsidR="004F41F4">
        <w:rPr>
          <w:rFonts w:ascii="Arial" w:hAnsi="Arial" w:cs="Arial"/>
          <w:sz w:val="24"/>
          <w:szCs w:val="24"/>
        </w:rPr>
        <w:t>« </w:t>
      </w:r>
      <w:r w:rsidR="004A09DF">
        <w:rPr>
          <w:rFonts w:ascii="Arial" w:hAnsi="Arial" w:cs="Arial"/>
          <w:sz w:val="24"/>
          <w:szCs w:val="24"/>
        </w:rPr>
        <w:t xml:space="preserve">citadines ».  </w:t>
      </w:r>
    </w:p>
    <w:p w14:paraId="49CBDF85" w14:textId="29F2427E" w:rsidR="00B54649" w:rsidRDefault="004A09DF" w:rsidP="00B5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1F38A9">
        <w:rPr>
          <w:rFonts w:ascii="Arial" w:hAnsi="Arial" w:cs="Arial"/>
          <w:b/>
          <w:bCs/>
          <w:sz w:val="28"/>
          <w:szCs w:val="28"/>
        </w:rPr>
        <w:t>programme trimestriel</w:t>
      </w:r>
      <w:r>
        <w:rPr>
          <w:rFonts w:ascii="Arial" w:hAnsi="Arial" w:cs="Arial"/>
          <w:sz w:val="24"/>
          <w:szCs w:val="24"/>
        </w:rPr>
        <w:t xml:space="preserve"> est diffusé par courriel aux adhérents et est disponible sur le site web de l’association :  </w:t>
      </w:r>
      <w:hyperlink r:id="rId8" w:history="1">
        <w:r w:rsidRPr="00D20744">
          <w:rPr>
            <w:rStyle w:val="Lienhypertexte"/>
            <w:rFonts w:ascii="Arial" w:hAnsi="Arial" w:cs="Arial"/>
            <w:sz w:val="24"/>
            <w:szCs w:val="24"/>
          </w:rPr>
          <w:t>https://www.rscreteil94.org/</w:t>
        </w:r>
      </w:hyperlink>
      <w:r w:rsidR="004F41F4">
        <w:rPr>
          <w:rFonts w:ascii="Arial" w:hAnsi="Arial" w:cs="Arial"/>
          <w:sz w:val="24"/>
          <w:szCs w:val="24"/>
        </w:rPr>
        <w:t xml:space="preserve"> ou à la permanence de la Maison des associations.</w:t>
      </w:r>
      <w:r w:rsidR="003735DB">
        <w:rPr>
          <w:rFonts w:ascii="Arial" w:hAnsi="Arial" w:cs="Arial"/>
          <w:sz w:val="24"/>
          <w:szCs w:val="24"/>
        </w:rPr>
        <w:t xml:space="preserve"> Ce programme précise la difficulté de la randonnée (distance à parcourir, dénivelé) et l’horaire de départ. </w:t>
      </w:r>
      <w:r w:rsidR="006B7388">
        <w:rPr>
          <w:rFonts w:ascii="Arial" w:hAnsi="Arial" w:cs="Arial"/>
          <w:sz w:val="24"/>
          <w:szCs w:val="24"/>
        </w:rPr>
        <w:t xml:space="preserve"> Dans la mesure du possible, un covoiturage est organisé par l’animateur. </w:t>
      </w:r>
      <w:r w:rsidR="003735DB">
        <w:rPr>
          <w:rFonts w:ascii="Arial" w:hAnsi="Arial" w:cs="Arial"/>
          <w:sz w:val="24"/>
          <w:szCs w:val="24"/>
        </w:rPr>
        <w:t xml:space="preserve">Le point de rendez-vous est situé sur le parking Jean Gabin </w:t>
      </w:r>
      <w:r w:rsidR="00497555">
        <w:rPr>
          <w:rFonts w:ascii="Arial" w:hAnsi="Arial" w:cs="Arial"/>
          <w:sz w:val="24"/>
          <w:szCs w:val="24"/>
        </w:rPr>
        <w:t xml:space="preserve">à Créteil, </w:t>
      </w:r>
      <w:r w:rsidR="003735DB">
        <w:rPr>
          <w:rFonts w:ascii="Arial" w:hAnsi="Arial" w:cs="Arial"/>
          <w:sz w:val="24"/>
          <w:szCs w:val="24"/>
        </w:rPr>
        <w:t>plutôt vers le milieu</w:t>
      </w:r>
      <w:r w:rsidR="00641860">
        <w:rPr>
          <w:rFonts w:ascii="Arial" w:hAnsi="Arial" w:cs="Arial"/>
          <w:sz w:val="24"/>
          <w:szCs w:val="24"/>
        </w:rPr>
        <w:t xml:space="preserve"> ou autre lieu si départ en moyen de transport en commun.</w:t>
      </w:r>
    </w:p>
    <w:p w14:paraId="03245E0E" w14:textId="748E42C5" w:rsidR="004F41F4" w:rsidRDefault="004F41F4" w:rsidP="00B5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randonnées sont ouvertes à toute personne à jour de sa cotisation</w:t>
      </w:r>
      <w:r w:rsidR="001F38A9">
        <w:rPr>
          <w:rFonts w:ascii="Arial" w:hAnsi="Arial" w:cs="Arial"/>
          <w:sz w:val="24"/>
          <w:szCs w:val="24"/>
        </w:rPr>
        <w:t xml:space="preserve"> donc licenciée</w:t>
      </w:r>
      <w:r w:rsidR="008603C3">
        <w:rPr>
          <w:rFonts w:ascii="Arial" w:hAnsi="Arial" w:cs="Arial"/>
          <w:sz w:val="24"/>
          <w:szCs w:val="24"/>
        </w:rPr>
        <w:t xml:space="preserve"> et </w:t>
      </w:r>
      <w:r w:rsidR="001F38A9">
        <w:rPr>
          <w:rFonts w:ascii="Arial" w:hAnsi="Arial" w:cs="Arial"/>
          <w:sz w:val="24"/>
          <w:szCs w:val="24"/>
        </w:rPr>
        <w:t>couverte par l’assurance fédérale.</w:t>
      </w:r>
    </w:p>
    <w:p w14:paraId="493A2612" w14:textId="60883F4C" w:rsidR="004A09DF" w:rsidRPr="005B7644" w:rsidRDefault="00917027" w:rsidP="00B54649">
      <w:pPr>
        <w:rPr>
          <w:rFonts w:ascii="Arial" w:hAnsi="Arial" w:cs="Arial"/>
          <w:b/>
          <w:bCs/>
          <w:sz w:val="28"/>
          <w:szCs w:val="28"/>
        </w:rPr>
      </w:pPr>
      <w:r w:rsidRPr="005B7644">
        <w:rPr>
          <w:rFonts w:ascii="Arial" w:hAnsi="Arial" w:cs="Arial"/>
          <w:b/>
          <w:bCs/>
          <w:sz w:val="28"/>
          <w:szCs w:val="28"/>
        </w:rPr>
        <w:t>Comment s’inscrire ?</w:t>
      </w:r>
    </w:p>
    <w:p w14:paraId="56F892CF" w14:textId="0833BD06" w:rsidR="00917027" w:rsidRDefault="00917027" w:rsidP="008603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inscriptions sont prises </w:t>
      </w:r>
      <w:r w:rsidR="005B7644" w:rsidRPr="005B7644">
        <w:rPr>
          <w:rFonts w:ascii="Arial" w:hAnsi="Arial" w:cs="Arial"/>
          <w:b/>
          <w:bCs/>
          <w:sz w:val="24"/>
          <w:szCs w:val="24"/>
        </w:rPr>
        <w:t xml:space="preserve">le </w:t>
      </w:r>
      <w:r w:rsidR="005B7644" w:rsidRPr="005B7644">
        <w:rPr>
          <w:rFonts w:ascii="Arial" w:hAnsi="Arial" w:cs="Arial"/>
          <w:b/>
          <w:bCs/>
          <w:color w:val="FF0000"/>
          <w:sz w:val="24"/>
          <w:szCs w:val="24"/>
        </w:rPr>
        <w:t xml:space="preserve">lundi </w:t>
      </w:r>
      <w:r w:rsidR="005B7644" w:rsidRPr="005B7644">
        <w:rPr>
          <w:rFonts w:ascii="Arial" w:hAnsi="Arial" w:cs="Arial"/>
          <w:b/>
          <w:bCs/>
          <w:sz w:val="24"/>
          <w:szCs w:val="24"/>
        </w:rPr>
        <w:t>précédant la randonnée</w:t>
      </w:r>
      <w:r w:rsidR="005B7644">
        <w:rPr>
          <w:rFonts w:ascii="Arial" w:hAnsi="Arial" w:cs="Arial"/>
          <w:sz w:val="24"/>
          <w:szCs w:val="24"/>
        </w:rPr>
        <w:t xml:space="preserve"> </w:t>
      </w:r>
      <w:r w:rsidRPr="006B7388">
        <w:rPr>
          <w:rFonts w:ascii="Arial" w:hAnsi="Arial" w:cs="Arial"/>
          <w:b/>
          <w:bCs/>
          <w:sz w:val="24"/>
          <w:szCs w:val="24"/>
        </w:rPr>
        <w:t>auprès de l’animateur figurant sur le programme</w:t>
      </w:r>
      <w:r>
        <w:rPr>
          <w:rFonts w:ascii="Arial" w:hAnsi="Arial" w:cs="Arial"/>
          <w:sz w:val="24"/>
          <w:szCs w:val="24"/>
        </w:rPr>
        <w:t> :</w:t>
      </w:r>
    </w:p>
    <w:p w14:paraId="59549894" w14:textId="1B7EC6FD" w:rsidR="00917027" w:rsidRDefault="00917027" w:rsidP="008603C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préférence par </w:t>
      </w:r>
      <w:r w:rsidRPr="005B7644">
        <w:rPr>
          <w:rFonts w:ascii="Arial" w:hAnsi="Arial" w:cs="Arial"/>
          <w:color w:val="FF0000"/>
          <w:sz w:val="24"/>
          <w:szCs w:val="24"/>
          <w:u w:val="single"/>
        </w:rPr>
        <w:t>mail</w:t>
      </w:r>
      <w:r w:rsidR="001B2126" w:rsidRPr="005B7644">
        <w:rPr>
          <w:rFonts w:ascii="Arial" w:hAnsi="Arial" w:cs="Arial"/>
          <w:color w:val="FF0000"/>
          <w:sz w:val="24"/>
          <w:szCs w:val="24"/>
          <w:u w:val="single"/>
        </w:rPr>
        <w:t>, ou par sms</w:t>
      </w:r>
      <w:r w:rsidR="001B2126" w:rsidRPr="005B7644">
        <w:rPr>
          <w:rFonts w:ascii="Arial" w:hAnsi="Arial" w:cs="Arial"/>
          <w:sz w:val="24"/>
          <w:szCs w:val="24"/>
          <w:u w:val="single"/>
        </w:rPr>
        <w:t xml:space="preserve">, </w:t>
      </w:r>
      <w:r w:rsidR="001B2126" w:rsidRPr="005B7644">
        <w:rPr>
          <w:rFonts w:ascii="Arial" w:hAnsi="Arial" w:cs="Arial"/>
          <w:color w:val="FF0000"/>
          <w:sz w:val="24"/>
          <w:szCs w:val="24"/>
        </w:rPr>
        <w:t>du d</w:t>
      </w:r>
      <w:r w:rsidR="001B2126" w:rsidRPr="005B7644">
        <w:rPr>
          <w:rFonts w:ascii="Arial" w:hAnsi="Arial" w:cs="Arial"/>
          <w:color w:val="FF0000"/>
          <w:sz w:val="24"/>
          <w:szCs w:val="24"/>
          <w:u w:val="single"/>
        </w:rPr>
        <w:t>imanche soir au lundi 18h</w:t>
      </w:r>
      <w:r w:rsidR="001B2126">
        <w:rPr>
          <w:rFonts w:ascii="Arial" w:hAnsi="Arial" w:cs="Arial"/>
          <w:sz w:val="24"/>
          <w:szCs w:val="24"/>
        </w:rPr>
        <w:t>. N’oubliez pas de signer</w:t>
      </w:r>
      <w:r w:rsidR="004F10D9">
        <w:rPr>
          <w:rFonts w:ascii="Arial" w:hAnsi="Arial" w:cs="Arial"/>
          <w:sz w:val="24"/>
          <w:szCs w:val="24"/>
        </w:rPr>
        <w:t>,</w:t>
      </w:r>
      <w:r w:rsidR="001B2126">
        <w:rPr>
          <w:rFonts w:ascii="Arial" w:hAnsi="Arial" w:cs="Arial"/>
          <w:sz w:val="24"/>
          <w:szCs w:val="24"/>
        </w:rPr>
        <w:t xml:space="preserve"> de préciser si vous </w:t>
      </w:r>
      <w:r w:rsidR="004F10D9">
        <w:rPr>
          <w:rFonts w:ascii="Arial" w:hAnsi="Arial" w:cs="Arial"/>
          <w:sz w:val="24"/>
          <w:szCs w:val="24"/>
        </w:rPr>
        <w:t xml:space="preserve">disposez d’une voiture et </w:t>
      </w:r>
      <w:r w:rsidR="00210CE4">
        <w:rPr>
          <w:rFonts w:ascii="Arial" w:hAnsi="Arial" w:cs="Arial"/>
          <w:sz w:val="24"/>
          <w:szCs w:val="24"/>
        </w:rPr>
        <w:t>le</w:t>
      </w:r>
      <w:r w:rsidR="004F10D9">
        <w:rPr>
          <w:rFonts w:ascii="Arial" w:hAnsi="Arial" w:cs="Arial"/>
          <w:sz w:val="24"/>
          <w:szCs w:val="24"/>
        </w:rPr>
        <w:t xml:space="preserve"> nombre de places disponibles</w:t>
      </w:r>
      <w:r w:rsidR="004F41F4">
        <w:rPr>
          <w:rFonts w:ascii="Arial" w:hAnsi="Arial" w:cs="Arial"/>
          <w:sz w:val="24"/>
          <w:szCs w:val="24"/>
        </w:rPr>
        <w:t>.</w:t>
      </w:r>
    </w:p>
    <w:p w14:paraId="0C683B68" w14:textId="3D399093" w:rsidR="004F10D9" w:rsidRDefault="004F10D9" w:rsidP="009170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Sinon par </w:t>
      </w:r>
      <w:r w:rsidRPr="005B7644">
        <w:rPr>
          <w:rFonts w:ascii="Arial" w:hAnsi="Arial" w:cs="Arial"/>
          <w:color w:val="FF0000"/>
          <w:sz w:val="24"/>
          <w:szCs w:val="24"/>
          <w:u w:val="single"/>
        </w:rPr>
        <w:t xml:space="preserve">téléphone </w:t>
      </w:r>
      <w:r w:rsidR="005B7644">
        <w:rPr>
          <w:rFonts w:ascii="Arial" w:hAnsi="Arial" w:cs="Arial"/>
          <w:color w:val="FF0000"/>
          <w:sz w:val="24"/>
          <w:szCs w:val="24"/>
          <w:u w:val="single"/>
        </w:rPr>
        <w:t xml:space="preserve">le lundi </w:t>
      </w:r>
      <w:r w:rsidRPr="005B7644">
        <w:rPr>
          <w:rFonts w:ascii="Arial" w:hAnsi="Arial" w:cs="Arial"/>
          <w:color w:val="FF0000"/>
          <w:sz w:val="24"/>
          <w:szCs w:val="24"/>
          <w:u w:val="single"/>
        </w:rPr>
        <w:t>entre 18h30 et 19h30</w:t>
      </w:r>
      <w:r w:rsidRPr="004F10D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utilisant le numéro de portable de l’animateur</w:t>
      </w:r>
      <w:r w:rsidR="00210CE4">
        <w:rPr>
          <w:rFonts w:ascii="Arial" w:hAnsi="Arial" w:cs="Arial"/>
          <w:sz w:val="24"/>
          <w:szCs w:val="24"/>
        </w:rPr>
        <w:t xml:space="preserve"> qui vous est communiqué </w:t>
      </w:r>
      <w:r w:rsidR="008603C3" w:rsidRPr="008603C3">
        <w:rPr>
          <w:rFonts w:ascii="Arial" w:hAnsi="Arial" w:cs="Arial"/>
          <w:b/>
          <w:bCs/>
          <w:sz w:val="24"/>
          <w:szCs w:val="24"/>
        </w:rPr>
        <w:t>en fin d</w:t>
      </w:r>
      <w:r w:rsidR="003B6154">
        <w:rPr>
          <w:rFonts w:ascii="Arial" w:hAnsi="Arial" w:cs="Arial"/>
          <w:b/>
          <w:bCs/>
          <w:sz w:val="24"/>
          <w:szCs w:val="24"/>
        </w:rPr>
        <w:t>u</w:t>
      </w:r>
      <w:r w:rsidR="008603C3" w:rsidRPr="008603C3">
        <w:rPr>
          <w:rFonts w:ascii="Arial" w:hAnsi="Arial" w:cs="Arial"/>
          <w:b/>
          <w:bCs/>
          <w:sz w:val="24"/>
          <w:szCs w:val="24"/>
        </w:rPr>
        <w:t xml:space="preserve"> programme trimestriel</w:t>
      </w:r>
      <w:r w:rsidR="003735DB">
        <w:rPr>
          <w:rFonts w:ascii="Arial" w:hAnsi="Arial" w:cs="Arial"/>
          <w:sz w:val="24"/>
          <w:szCs w:val="24"/>
        </w:rPr>
        <w:t>.</w:t>
      </w:r>
    </w:p>
    <w:p w14:paraId="620C16B9" w14:textId="5D74FCA2" w:rsidR="003735DB" w:rsidRDefault="00581161" w:rsidP="00373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 de contretemps vous empêchant de participer à la randonnée, n’oubliez pas de prévenir l’animateur le plus tôt possible !</w:t>
      </w:r>
    </w:p>
    <w:p w14:paraId="6CD7E51F" w14:textId="4F70C4E6" w:rsidR="003735DB" w:rsidRPr="005B7644" w:rsidRDefault="003735DB" w:rsidP="003735DB">
      <w:pPr>
        <w:rPr>
          <w:rFonts w:ascii="Arial" w:hAnsi="Arial" w:cs="Arial"/>
          <w:sz w:val="28"/>
          <w:szCs w:val="28"/>
        </w:rPr>
      </w:pPr>
      <w:r w:rsidRPr="005B7644">
        <w:rPr>
          <w:rFonts w:ascii="Arial" w:hAnsi="Arial" w:cs="Arial"/>
          <w:b/>
          <w:bCs/>
          <w:sz w:val="28"/>
          <w:szCs w:val="28"/>
        </w:rPr>
        <w:t>Votre équipement</w:t>
      </w:r>
      <w:r w:rsidR="00A0579D" w:rsidRPr="005B7644">
        <w:rPr>
          <w:rFonts w:ascii="Arial" w:hAnsi="Arial" w:cs="Arial"/>
          <w:b/>
          <w:bCs/>
          <w:sz w:val="28"/>
          <w:szCs w:val="28"/>
        </w:rPr>
        <w:t xml:space="preserve"> : </w:t>
      </w:r>
    </w:p>
    <w:p w14:paraId="5F3723D8" w14:textId="10B1E913" w:rsidR="003735DB" w:rsidRPr="006B7388" w:rsidRDefault="00633D57" w:rsidP="006B738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7388">
        <w:rPr>
          <w:rFonts w:ascii="Arial" w:hAnsi="Arial" w:cs="Arial"/>
          <w:sz w:val="24"/>
          <w:szCs w:val="24"/>
        </w:rPr>
        <w:t xml:space="preserve">Vos papiers : </w:t>
      </w:r>
      <w:r w:rsidR="00581161" w:rsidRPr="006B7388">
        <w:rPr>
          <w:rFonts w:ascii="Arial" w:hAnsi="Arial" w:cs="Arial"/>
          <w:sz w:val="24"/>
          <w:szCs w:val="24"/>
        </w:rPr>
        <w:t xml:space="preserve"> </w:t>
      </w:r>
      <w:r w:rsidRPr="006B7388">
        <w:rPr>
          <w:rFonts w:ascii="Arial" w:hAnsi="Arial" w:cs="Arial"/>
          <w:sz w:val="24"/>
          <w:szCs w:val="24"/>
        </w:rPr>
        <w:t xml:space="preserve">Licence FFRS, </w:t>
      </w:r>
      <w:r w:rsidR="00581161" w:rsidRPr="006B7388">
        <w:rPr>
          <w:rFonts w:ascii="Arial" w:hAnsi="Arial" w:cs="Arial"/>
          <w:sz w:val="24"/>
          <w:szCs w:val="24"/>
        </w:rPr>
        <w:t>carte vitale + carte de mutuelle ainsi qu’une pièce d’identité</w:t>
      </w:r>
      <w:r w:rsidR="002E4CBD" w:rsidRPr="006B7388">
        <w:rPr>
          <w:rFonts w:ascii="Arial" w:hAnsi="Arial" w:cs="Arial"/>
          <w:sz w:val="24"/>
          <w:szCs w:val="24"/>
        </w:rPr>
        <w:t xml:space="preserve"> ; un peu d’argent (le montant de la contribution aux frais de covoiturage est précisé sur la convocation reçue après inscription) ; </w:t>
      </w:r>
    </w:p>
    <w:p w14:paraId="667F6EDA" w14:textId="66F3AD63" w:rsidR="00581161" w:rsidRDefault="00581161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pharmacie personnelle</w:t>
      </w:r>
      <w:r w:rsidR="00210CE4">
        <w:rPr>
          <w:rFonts w:ascii="Arial" w:hAnsi="Arial" w:cs="Arial"/>
          <w:sz w:val="24"/>
          <w:szCs w:val="24"/>
        </w:rPr>
        <w:t xml:space="preserve"> et tout document jugé nécessaire pour une prise en charge éventuelle</w:t>
      </w:r>
    </w:p>
    <w:p w14:paraId="751E9B00" w14:textId="4D679AAA" w:rsidR="00581161" w:rsidRDefault="00633D57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portable avec les numéros de téléphone des animateurs</w:t>
      </w:r>
      <w:r w:rsidR="00B3421C">
        <w:rPr>
          <w:rFonts w:ascii="Arial" w:hAnsi="Arial" w:cs="Arial"/>
          <w:sz w:val="24"/>
          <w:szCs w:val="24"/>
        </w:rPr>
        <w:t> enregistrés ;</w:t>
      </w:r>
    </w:p>
    <w:p w14:paraId="32057A85" w14:textId="3B022B28" w:rsidR="00633D57" w:rsidRDefault="00633D57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vêtements confortables et adaptés à la saison (cape </w:t>
      </w:r>
      <w:r w:rsidR="00A0579D">
        <w:rPr>
          <w:rFonts w:ascii="Arial" w:hAnsi="Arial" w:cs="Arial"/>
          <w:sz w:val="24"/>
          <w:szCs w:val="24"/>
        </w:rPr>
        <w:t xml:space="preserve">ou vêtement </w:t>
      </w:r>
      <w:r>
        <w:rPr>
          <w:rFonts w:ascii="Arial" w:hAnsi="Arial" w:cs="Arial"/>
          <w:sz w:val="24"/>
          <w:szCs w:val="24"/>
        </w:rPr>
        <w:t xml:space="preserve">de pluie, </w:t>
      </w:r>
      <w:r w:rsidR="00A0579D">
        <w:rPr>
          <w:rFonts w:ascii="Arial" w:hAnsi="Arial" w:cs="Arial"/>
          <w:sz w:val="24"/>
          <w:szCs w:val="24"/>
        </w:rPr>
        <w:t xml:space="preserve">chapeau, </w:t>
      </w:r>
      <w:r>
        <w:rPr>
          <w:rFonts w:ascii="Arial" w:hAnsi="Arial" w:cs="Arial"/>
          <w:sz w:val="24"/>
          <w:szCs w:val="24"/>
        </w:rPr>
        <w:t xml:space="preserve">lunettes </w:t>
      </w:r>
      <w:r w:rsidR="002E4CBD">
        <w:rPr>
          <w:rFonts w:ascii="Arial" w:hAnsi="Arial" w:cs="Arial"/>
          <w:sz w:val="24"/>
          <w:szCs w:val="24"/>
        </w:rPr>
        <w:t xml:space="preserve">de soleil </w:t>
      </w:r>
      <w:r>
        <w:rPr>
          <w:rFonts w:ascii="Arial" w:hAnsi="Arial" w:cs="Arial"/>
          <w:sz w:val="24"/>
          <w:szCs w:val="24"/>
        </w:rPr>
        <w:t>etc</w:t>
      </w:r>
      <w:r w:rsidR="00A057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4DD763F6" w14:textId="1AA5599B" w:rsidR="00633D57" w:rsidRDefault="00633D57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chaussures imperméables et antidérapantes</w:t>
      </w:r>
      <w:r w:rsidR="00B342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préférence à tige haute</w:t>
      </w:r>
    </w:p>
    <w:p w14:paraId="01867202" w14:textId="1F006F52" w:rsidR="00633D57" w:rsidRDefault="00633D57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à dos</w:t>
      </w:r>
      <w:r w:rsidR="00B3421C">
        <w:rPr>
          <w:rFonts w:ascii="Arial" w:hAnsi="Arial" w:cs="Arial"/>
          <w:sz w:val="24"/>
          <w:szCs w:val="24"/>
        </w:rPr>
        <w:t xml:space="preserve"> (25 à 30 l</w:t>
      </w:r>
      <w:r w:rsidR="001F38A9">
        <w:rPr>
          <w:rFonts w:ascii="Arial" w:hAnsi="Arial" w:cs="Arial"/>
          <w:sz w:val="24"/>
          <w:szCs w:val="24"/>
        </w:rPr>
        <w:t>) et</w:t>
      </w:r>
      <w:r>
        <w:rPr>
          <w:rFonts w:ascii="Arial" w:hAnsi="Arial" w:cs="Arial"/>
          <w:sz w:val="24"/>
          <w:szCs w:val="24"/>
        </w:rPr>
        <w:t xml:space="preserve"> </w:t>
      </w:r>
      <w:r w:rsidR="002E4CBD">
        <w:rPr>
          <w:rFonts w:ascii="Arial" w:hAnsi="Arial" w:cs="Arial"/>
          <w:sz w:val="24"/>
          <w:szCs w:val="24"/>
        </w:rPr>
        <w:t xml:space="preserve">éventuellement </w:t>
      </w:r>
      <w:r>
        <w:rPr>
          <w:rFonts w:ascii="Arial" w:hAnsi="Arial" w:cs="Arial"/>
          <w:sz w:val="24"/>
          <w:szCs w:val="24"/>
        </w:rPr>
        <w:t xml:space="preserve">bâtons </w:t>
      </w:r>
      <w:r w:rsidR="002E4CBD">
        <w:rPr>
          <w:rFonts w:ascii="Arial" w:hAnsi="Arial" w:cs="Arial"/>
          <w:sz w:val="24"/>
          <w:szCs w:val="24"/>
        </w:rPr>
        <w:t>(</w:t>
      </w:r>
      <w:r w:rsidR="00A0579D">
        <w:rPr>
          <w:rFonts w:ascii="Arial" w:hAnsi="Arial" w:cs="Arial"/>
          <w:sz w:val="24"/>
          <w:szCs w:val="24"/>
        </w:rPr>
        <w:t>télescopiques</w:t>
      </w:r>
      <w:r w:rsidR="002E4CBD">
        <w:rPr>
          <w:rFonts w:ascii="Arial" w:hAnsi="Arial" w:cs="Arial"/>
          <w:sz w:val="24"/>
          <w:szCs w:val="24"/>
        </w:rPr>
        <w:t xml:space="preserve"> de préférence)</w:t>
      </w:r>
    </w:p>
    <w:p w14:paraId="38B6B678" w14:textId="6EBB5B0D" w:rsidR="002E4CBD" w:rsidRDefault="002E4CBD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bonne réserve d’eau en plus de votre </w:t>
      </w:r>
      <w:r w:rsidR="00A0579D">
        <w:rPr>
          <w:rFonts w:ascii="Arial" w:hAnsi="Arial" w:cs="Arial"/>
          <w:sz w:val="24"/>
          <w:szCs w:val="24"/>
        </w:rPr>
        <w:t>pique-nique</w:t>
      </w:r>
      <w:r w:rsidR="00B3421C">
        <w:rPr>
          <w:rFonts w:ascii="Arial" w:hAnsi="Arial" w:cs="Arial"/>
          <w:sz w:val="24"/>
          <w:szCs w:val="24"/>
        </w:rPr>
        <w:t xml:space="preserve"> et d’en cas énergétiques </w:t>
      </w:r>
    </w:p>
    <w:p w14:paraId="66EACEF6" w14:textId="12A69DF0" w:rsidR="00C9283A" w:rsidRDefault="00C9283A" w:rsidP="0058116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paire de chaussures de rechange pour le retour</w:t>
      </w:r>
      <w:r w:rsidR="00B3421C">
        <w:rPr>
          <w:rFonts w:ascii="Arial" w:hAnsi="Arial" w:cs="Arial"/>
          <w:sz w:val="24"/>
          <w:szCs w:val="24"/>
        </w:rPr>
        <w:t> </w:t>
      </w:r>
      <w:r w:rsidR="001F38A9">
        <w:rPr>
          <w:rFonts w:ascii="Arial" w:hAnsi="Arial" w:cs="Arial"/>
          <w:sz w:val="24"/>
          <w:szCs w:val="24"/>
        </w:rPr>
        <w:t>en voiture</w:t>
      </w:r>
    </w:p>
    <w:p w14:paraId="201DD8CF" w14:textId="50A3FAA1" w:rsidR="005D13FD" w:rsidRPr="005B7644" w:rsidRDefault="00B3421C" w:rsidP="005B764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sacs plastique pour recouvrir les chaussures en cas de repas au restaurant pour ne pas salir la salle.</w:t>
      </w:r>
    </w:p>
    <w:p w14:paraId="6FDDE5CE" w14:textId="28A78FC2" w:rsidR="00497555" w:rsidRPr="005B7644" w:rsidRDefault="00497555" w:rsidP="00497555">
      <w:pPr>
        <w:jc w:val="center"/>
        <w:rPr>
          <w:b/>
          <w:sz w:val="32"/>
          <w:szCs w:val="32"/>
        </w:rPr>
      </w:pPr>
      <w:r w:rsidRPr="005B7644">
        <w:rPr>
          <w:b/>
          <w:sz w:val="32"/>
          <w:szCs w:val="32"/>
        </w:rPr>
        <w:t xml:space="preserve">N’oublions pas que l’animateur </w:t>
      </w:r>
      <w:r w:rsidR="001F38A9" w:rsidRPr="005B7644">
        <w:rPr>
          <w:b/>
          <w:sz w:val="32"/>
          <w:szCs w:val="32"/>
        </w:rPr>
        <w:t xml:space="preserve">breveté mais </w:t>
      </w:r>
      <w:r w:rsidRPr="005B7644">
        <w:rPr>
          <w:b/>
          <w:sz w:val="32"/>
          <w:szCs w:val="32"/>
        </w:rPr>
        <w:t>bénévole a la responsabilité</w:t>
      </w:r>
    </w:p>
    <w:p w14:paraId="2EC61283" w14:textId="77777777" w:rsidR="00497555" w:rsidRPr="005B7644" w:rsidRDefault="00497555" w:rsidP="00497555">
      <w:pPr>
        <w:jc w:val="center"/>
        <w:rPr>
          <w:b/>
          <w:sz w:val="32"/>
          <w:szCs w:val="32"/>
        </w:rPr>
      </w:pPr>
      <w:proofErr w:type="gramStart"/>
      <w:r w:rsidRPr="005B7644">
        <w:rPr>
          <w:b/>
          <w:sz w:val="32"/>
          <w:szCs w:val="32"/>
        </w:rPr>
        <w:t>de</w:t>
      </w:r>
      <w:proofErr w:type="gramEnd"/>
      <w:r w:rsidRPr="005B7644">
        <w:rPr>
          <w:b/>
          <w:sz w:val="32"/>
          <w:szCs w:val="32"/>
        </w:rPr>
        <w:t xml:space="preserve"> la bonne organisation de la randonnée</w:t>
      </w:r>
    </w:p>
    <w:p w14:paraId="1B4BAB5F" w14:textId="01675028" w:rsidR="00497555" w:rsidRPr="005B7644" w:rsidRDefault="001F38A9" w:rsidP="00497555">
      <w:pPr>
        <w:jc w:val="center"/>
        <w:rPr>
          <w:rFonts w:ascii="Arial" w:hAnsi="Arial" w:cs="Arial"/>
          <w:sz w:val="32"/>
          <w:szCs w:val="32"/>
        </w:rPr>
      </w:pPr>
      <w:r w:rsidRPr="005B7644">
        <w:rPr>
          <w:b/>
          <w:sz w:val="32"/>
          <w:szCs w:val="32"/>
        </w:rPr>
        <w:t>Facilitons-lui</w:t>
      </w:r>
      <w:r w:rsidR="00497555" w:rsidRPr="005B7644">
        <w:rPr>
          <w:b/>
          <w:sz w:val="32"/>
          <w:szCs w:val="32"/>
        </w:rPr>
        <w:t xml:space="preserve"> la tâche, en observant un minimum de discipline</w:t>
      </w:r>
    </w:p>
    <w:sectPr w:rsidR="00497555" w:rsidRPr="005B7644" w:rsidSect="005D1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2174" w14:textId="77777777" w:rsidR="001E68B3" w:rsidRDefault="001E68B3" w:rsidP="00A0579D">
      <w:pPr>
        <w:spacing w:after="0" w:line="240" w:lineRule="auto"/>
      </w:pPr>
      <w:r>
        <w:separator/>
      </w:r>
    </w:p>
  </w:endnote>
  <w:endnote w:type="continuationSeparator" w:id="0">
    <w:p w14:paraId="7221B21B" w14:textId="77777777" w:rsidR="001E68B3" w:rsidRDefault="001E68B3" w:rsidP="00A0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289C" w14:textId="77777777" w:rsidR="001E68B3" w:rsidRDefault="001E68B3" w:rsidP="00A0579D">
      <w:pPr>
        <w:spacing w:after="0" w:line="240" w:lineRule="auto"/>
      </w:pPr>
      <w:r>
        <w:separator/>
      </w:r>
    </w:p>
  </w:footnote>
  <w:footnote w:type="continuationSeparator" w:id="0">
    <w:p w14:paraId="19B03D5D" w14:textId="77777777" w:rsidR="001E68B3" w:rsidRDefault="001E68B3" w:rsidP="00A0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BC94"/>
      </v:shape>
    </w:pict>
  </w:numPicBullet>
  <w:abstractNum w:abstractNumId="0" w15:restartNumberingAfterBreak="0">
    <w:nsid w:val="267E724D"/>
    <w:multiLevelType w:val="hybridMultilevel"/>
    <w:tmpl w:val="C6D434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3F3"/>
    <w:multiLevelType w:val="hybridMultilevel"/>
    <w:tmpl w:val="7D3E23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9"/>
    <w:rsid w:val="001B2126"/>
    <w:rsid w:val="001E68B3"/>
    <w:rsid w:val="001F38A9"/>
    <w:rsid w:val="00210CE4"/>
    <w:rsid w:val="002126A8"/>
    <w:rsid w:val="00277A1E"/>
    <w:rsid w:val="002B6133"/>
    <w:rsid w:val="002E4CBD"/>
    <w:rsid w:val="00331406"/>
    <w:rsid w:val="003735DB"/>
    <w:rsid w:val="003B6154"/>
    <w:rsid w:val="00497555"/>
    <w:rsid w:val="004A09DF"/>
    <w:rsid w:val="004F10D9"/>
    <w:rsid w:val="004F41F4"/>
    <w:rsid w:val="00581161"/>
    <w:rsid w:val="005B7644"/>
    <w:rsid w:val="005D13FD"/>
    <w:rsid w:val="00633D57"/>
    <w:rsid w:val="00641860"/>
    <w:rsid w:val="006B3269"/>
    <w:rsid w:val="006B7388"/>
    <w:rsid w:val="00725A80"/>
    <w:rsid w:val="008603C3"/>
    <w:rsid w:val="00917027"/>
    <w:rsid w:val="00944D32"/>
    <w:rsid w:val="00A0579D"/>
    <w:rsid w:val="00B3421C"/>
    <w:rsid w:val="00B54649"/>
    <w:rsid w:val="00C9283A"/>
    <w:rsid w:val="00DB1075"/>
    <w:rsid w:val="00E67247"/>
    <w:rsid w:val="00FC6733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8AA02"/>
  <w15:chartTrackingRefBased/>
  <w15:docId w15:val="{4F136F03-B21D-4E09-B805-DBCCF8E3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9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9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170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79D"/>
  </w:style>
  <w:style w:type="paragraph" w:styleId="Pieddepage">
    <w:name w:val="footer"/>
    <w:basedOn w:val="Normal"/>
    <w:link w:val="PieddepageCar"/>
    <w:uiPriority w:val="99"/>
    <w:unhideWhenUsed/>
    <w:rsid w:val="00A0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reteil94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tresorier RSC</dc:creator>
  <cp:keywords/>
  <dc:description/>
  <cp:lastModifiedBy>Nicole Milgram</cp:lastModifiedBy>
  <cp:revision>2</cp:revision>
  <cp:lastPrinted>2021-11-30T10:31:00Z</cp:lastPrinted>
  <dcterms:created xsi:type="dcterms:W3CDTF">2021-12-27T12:04:00Z</dcterms:created>
  <dcterms:modified xsi:type="dcterms:W3CDTF">2021-12-27T12:04:00Z</dcterms:modified>
</cp:coreProperties>
</file>